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66" w:rsidRDefault="00F33566" w:rsidP="00F33566">
      <w:pPr>
        <w:jc w:val="center"/>
        <w:rPr>
          <w:b/>
          <w:sz w:val="48"/>
          <w:szCs w:val="48"/>
        </w:rPr>
      </w:pPr>
      <w:r w:rsidRPr="00813D35">
        <w:rPr>
          <w:b/>
          <w:sz w:val="48"/>
          <w:szCs w:val="48"/>
        </w:rPr>
        <w:t>Положение</w:t>
      </w:r>
    </w:p>
    <w:p w:rsidR="00F33566" w:rsidRPr="00DE6B99" w:rsidRDefault="00F33566" w:rsidP="00F33566">
      <w:pPr>
        <w:jc w:val="center"/>
        <w:rPr>
          <w:b/>
          <w:sz w:val="16"/>
          <w:szCs w:val="16"/>
        </w:rPr>
      </w:pPr>
    </w:p>
    <w:p w:rsidR="00F33566" w:rsidRPr="00A40296" w:rsidRDefault="00F33566" w:rsidP="00F33566">
      <w:pPr>
        <w:jc w:val="center"/>
        <w:rPr>
          <w:b/>
          <w:sz w:val="26"/>
          <w:szCs w:val="26"/>
        </w:rPr>
      </w:pPr>
      <w:r w:rsidRPr="00A40296">
        <w:rPr>
          <w:b/>
          <w:sz w:val="26"/>
          <w:szCs w:val="26"/>
        </w:rPr>
        <w:t>по проведению турнира по стендовой стрельбе среди охотников</w:t>
      </w:r>
      <w:r w:rsidR="00A40296" w:rsidRPr="00A40296">
        <w:rPr>
          <w:b/>
          <w:sz w:val="26"/>
          <w:szCs w:val="26"/>
        </w:rPr>
        <w:t xml:space="preserve">, любителей стендовой стрельбы и спортсменов </w:t>
      </w:r>
      <w:r w:rsidRPr="00A40296">
        <w:rPr>
          <w:b/>
          <w:sz w:val="26"/>
          <w:szCs w:val="26"/>
        </w:rPr>
        <w:t xml:space="preserve">на приз </w:t>
      </w:r>
      <w:r w:rsidR="004C1BA7" w:rsidRPr="00A40296">
        <w:rPr>
          <w:b/>
          <w:sz w:val="26"/>
          <w:szCs w:val="26"/>
        </w:rPr>
        <w:t xml:space="preserve">охотничьего магазина «Мерген» и «Казахстанского </w:t>
      </w:r>
      <w:r w:rsidR="00710F0D" w:rsidRPr="00A40296">
        <w:rPr>
          <w:b/>
          <w:sz w:val="26"/>
          <w:szCs w:val="26"/>
        </w:rPr>
        <w:t xml:space="preserve">общества охотников </w:t>
      </w:r>
      <w:r w:rsidR="004C1BA7" w:rsidRPr="00A40296">
        <w:rPr>
          <w:b/>
          <w:sz w:val="26"/>
          <w:szCs w:val="26"/>
        </w:rPr>
        <w:t>и рыболовов</w:t>
      </w:r>
      <w:r w:rsidR="00A40296" w:rsidRPr="00A40296">
        <w:rPr>
          <w:b/>
          <w:sz w:val="26"/>
          <w:szCs w:val="26"/>
        </w:rPr>
        <w:t>»</w:t>
      </w:r>
      <w:r w:rsidRPr="00A40296">
        <w:rPr>
          <w:b/>
          <w:sz w:val="26"/>
          <w:szCs w:val="26"/>
        </w:rPr>
        <w:t xml:space="preserve"> </w:t>
      </w:r>
    </w:p>
    <w:p w:rsidR="00F33566" w:rsidRPr="00A40296" w:rsidRDefault="00F33566" w:rsidP="00F33566">
      <w:pPr>
        <w:jc w:val="center"/>
        <w:rPr>
          <w:b/>
          <w:sz w:val="26"/>
          <w:szCs w:val="26"/>
        </w:rPr>
      </w:pPr>
    </w:p>
    <w:p w:rsidR="00F33566" w:rsidRDefault="00F33566" w:rsidP="00F33566">
      <w:pPr>
        <w:numPr>
          <w:ilvl w:val="0"/>
          <w:numId w:val="1"/>
        </w:numPr>
        <w:jc w:val="center"/>
        <w:rPr>
          <w:b/>
        </w:rPr>
      </w:pPr>
      <w:r w:rsidRPr="00813D35">
        <w:rPr>
          <w:b/>
        </w:rPr>
        <w:t>ЦЕЛИ И ЗАДАЧИ СОРЕВНОВАНИЯ</w:t>
      </w:r>
    </w:p>
    <w:p w:rsidR="00F33566" w:rsidRDefault="00F33566" w:rsidP="00F33566">
      <w:pPr>
        <w:jc w:val="center"/>
        <w:rPr>
          <w:b/>
        </w:rPr>
      </w:pPr>
    </w:p>
    <w:p w:rsidR="00F33566" w:rsidRPr="00DE6B99" w:rsidRDefault="00F33566" w:rsidP="00F33566">
      <w:pPr>
        <w:jc w:val="both"/>
      </w:pPr>
      <w:r>
        <w:t>1. Пропаганда и стимулирование активного образа жизни среди жителей и гостей гор. Алматы и Алматинской области;</w:t>
      </w:r>
    </w:p>
    <w:p w:rsidR="00F33566" w:rsidRDefault="00F33566" w:rsidP="00F33566">
      <w:pPr>
        <w:jc w:val="both"/>
      </w:pPr>
      <w:r>
        <w:t>1. Популяризация и дальнейшее развитие стендовой стрельбы в гор. Алматы и РК;</w:t>
      </w:r>
    </w:p>
    <w:p w:rsidR="00F33566" w:rsidRDefault="00F33566" w:rsidP="00F33566">
      <w:pPr>
        <w:jc w:val="both"/>
      </w:pPr>
      <w:r>
        <w:t>2. Развитие навыков обращения с оружием и повышение спортивного мастерства среди молодежи, охотников и любителей стендовой стрельбы;</w:t>
      </w:r>
    </w:p>
    <w:p w:rsidR="00F33566" w:rsidRDefault="00F33566" w:rsidP="00F33566">
      <w:pPr>
        <w:jc w:val="both"/>
      </w:pPr>
      <w:r>
        <w:t xml:space="preserve">3. Укрепление дружеских связей между любителями стендовой стрельбы, спортивными обществами и клубами; </w:t>
      </w:r>
    </w:p>
    <w:p w:rsidR="00F33566" w:rsidRDefault="00F33566" w:rsidP="00F33566">
      <w:pPr>
        <w:jc w:val="both"/>
      </w:pPr>
      <w:r>
        <w:t>4. Массовое вовлечение любителей стрельбы в активные и систематические соревнования по стендовой стрельбе;</w:t>
      </w:r>
    </w:p>
    <w:p w:rsidR="00F33566" w:rsidRDefault="00F33566" w:rsidP="00F33566">
      <w:pPr>
        <w:jc w:val="both"/>
      </w:pPr>
      <w:r>
        <w:t xml:space="preserve">5. Выявление победителей данного первенства; </w:t>
      </w:r>
    </w:p>
    <w:p w:rsidR="00F33566" w:rsidRPr="00DE6B99" w:rsidRDefault="00F33566" w:rsidP="00F33566"/>
    <w:p w:rsidR="00F33566" w:rsidRDefault="00F33566" w:rsidP="00F33566">
      <w:pPr>
        <w:jc w:val="center"/>
        <w:rPr>
          <w:b/>
        </w:rPr>
      </w:pPr>
      <w:r w:rsidRPr="00813D35">
        <w:rPr>
          <w:b/>
        </w:rPr>
        <w:t>2. СРОКИ И МЕСТО ПРОВЕДЕНИЯ СОРЕВНОВАНИЯ</w:t>
      </w:r>
    </w:p>
    <w:p w:rsidR="00F33566" w:rsidRPr="00813D35" w:rsidRDefault="00F33566" w:rsidP="00F33566">
      <w:pPr>
        <w:jc w:val="center"/>
        <w:rPr>
          <w:b/>
        </w:rPr>
      </w:pPr>
    </w:p>
    <w:p w:rsidR="00F33566" w:rsidRDefault="00F33566" w:rsidP="00F33566">
      <w:pPr>
        <w:jc w:val="both"/>
      </w:pPr>
      <w:r>
        <w:t xml:space="preserve"> </w:t>
      </w:r>
      <w:r>
        <w:tab/>
        <w:t xml:space="preserve"> Данный турнир проводится </w:t>
      </w:r>
      <w:r w:rsidR="004C1BA7" w:rsidRPr="004C1BA7">
        <w:rPr>
          <w:b/>
          <w:sz w:val="28"/>
          <w:szCs w:val="28"/>
        </w:rPr>
        <w:t>29 сентября</w:t>
      </w:r>
      <w:r w:rsidR="00393AFB" w:rsidRPr="00305E7A">
        <w:rPr>
          <w:b/>
          <w:sz w:val="28"/>
          <w:szCs w:val="28"/>
        </w:rPr>
        <w:t xml:space="preserve"> </w:t>
      </w:r>
      <w:r w:rsidRPr="00305E7A">
        <w:rPr>
          <w:b/>
          <w:sz w:val="28"/>
          <w:szCs w:val="28"/>
        </w:rPr>
        <w:t>201</w:t>
      </w:r>
      <w:r w:rsidR="00305E7A" w:rsidRPr="00305E7A">
        <w:rPr>
          <w:b/>
          <w:sz w:val="28"/>
          <w:szCs w:val="28"/>
        </w:rPr>
        <w:t>8</w:t>
      </w:r>
      <w:r w:rsidRPr="00305E7A">
        <w:rPr>
          <w:b/>
          <w:sz w:val="28"/>
          <w:szCs w:val="28"/>
        </w:rPr>
        <w:t xml:space="preserve"> го</w:t>
      </w:r>
      <w:r w:rsidRPr="00F33566">
        <w:rPr>
          <w:b/>
        </w:rPr>
        <w:t>да</w:t>
      </w:r>
      <w:r>
        <w:t xml:space="preserve"> на стрелковом стенде им.А.Асанова, расположенном по адресу: Республики Казахстан, 050000, Алматинская область, Илийский район, Байсеркенский округ, пос.Байсерке (схема проезда будет размещена отдельно на сайте)</w:t>
      </w:r>
    </w:p>
    <w:p w:rsidR="00393AFB" w:rsidRDefault="00393AFB" w:rsidP="00F33566">
      <w:pPr>
        <w:jc w:val="both"/>
      </w:pPr>
    </w:p>
    <w:p w:rsidR="00F33566" w:rsidRDefault="00F33566" w:rsidP="00F33566">
      <w:pPr>
        <w:jc w:val="center"/>
        <w:rPr>
          <w:b/>
        </w:rPr>
      </w:pPr>
      <w:r w:rsidRPr="00813D35">
        <w:rPr>
          <w:b/>
        </w:rPr>
        <w:t xml:space="preserve">3. </w:t>
      </w:r>
      <w:r>
        <w:rPr>
          <w:b/>
        </w:rPr>
        <w:t xml:space="preserve">ОРГАНИЗАТОРЫ </w:t>
      </w:r>
      <w:r w:rsidRPr="00813D35">
        <w:rPr>
          <w:b/>
        </w:rPr>
        <w:t>СОРЕВНОВАНИЙ</w:t>
      </w:r>
    </w:p>
    <w:p w:rsidR="00F33566" w:rsidRPr="00DE6B99" w:rsidRDefault="00F33566" w:rsidP="00F33566">
      <w:pPr>
        <w:jc w:val="center"/>
        <w:rPr>
          <w:b/>
        </w:rPr>
      </w:pPr>
    </w:p>
    <w:p w:rsidR="00F33566" w:rsidRPr="004C1BA7" w:rsidRDefault="00F33566" w:rsidP="004C1BA7">
      <w:pPr>
        <w:ind w:firstLine="708"/>
        <w:jc w:val="both"/>
      </w:pPr>
      <w:r w:rsidRPr="004C1BA7">
        <w:t>3.1 Основным спонсором турнира является охотничий м</w:t>
      </w:r>
      <w:r w:rsidR="004C1BA7" w:rsidRPr="004C1BA7">
        <w:t xml:space="preserve">агазин «Мерген» при поддержке и </w:t>
      </w:r>
      <w:r w:rsidRPr="004C1BA7">
        <w:t xml:space="preserve">участии </w:t>
      </w:r>
      <w:r w:rsidR="004C1BA7" w:rsidRPr="004C1BA7">
        <w:t>«Казахстанского</w:t>
      </w:r>
      <w:r w:rsidR="00F0335D">
        <w:t xml:space="preserve"> общества охотников и рыболовов</w:t>
      </w:r>
      <w:r w:rsidR="004C1BA7" w:rsidRPr="004C1BA7">
        <w:t>»</w:t>
      </w:r>
      <w:r w:rsidRPr="004C1BA7">
        <w:t xml:space="preserve">. </w:t>
      </w:r>
    </w:p>
    <w:p w:rsidR="00F33566" w:rsidRDefault="00F33566" w:rsidP="00F33566">
      <w:pPr>
        <w:jc w:val="both"/>
      </w:pPr>
      <w:r>
        <w:tab/>
        <w:t>3.2 Непосредственная организация турнира возлагается на стрелковый стенд им.А.Асанова и его</w:t>
      </w:r>
      <w:r w:rsidRPr="00947750">
        <w:t xml:space="preserve"> </w:t>
      </w:r>
      <w:r>
        <w:t>судейскую бригаду.</w:t>
      </w:r>
    </w:p>
    <w:p w:rsidR="00F33566" w:rsidRPr="00D728FB" w:rsidRDefault="00F33566" w:rsidP="00F33566">
      <w:pPr>
        <w:jc w:val="both"/>
        <w:rPr>
          <w:color w:val="000000"/>
          <w:lang w:eastAsia="ar-SA"/>
        </w:rPr>
      </w:pPr>
      <w:r>
        <w:tab/>
      </w:r>
      <w:r w:rsidRPr="00D728FB">
        <w:rPr>
          <w:color w:val="000000"/>
          <w:lang w:eastAsia="ar-SA"/>
        </w:rPr>
        <w:t xml:space="preserve">Главный судья соревнований </w:t>
      </w:r>
      <w:r w:rsidRPr="00127634">
        <w:rPr>
          <w:color w:val="000000"/>
          <w:lang w:eastAsia="ar-SA"/>
        </w:rPr>
        <w:t xml:space="preserve">– </w:t>
      </w:r>
      <w:r w:rsidR="00127634">
        <w:rPr>
          <w:color w:val="000000"/>
          <w:lang w:eastAsia="ar-SA"/>
        </w:rPr>
        <w:t>Ещенко К.А.</w:t>
      </w:r>
      <w:r w:rsidRPr="00127634">
        <w:rPr>
          <w:color w:val="000000"/>
          <w:lang w:eastAsia="ar-SA"/>
        </w:rPr>
        <w:t>.</w:t>
      </w:r>
      <w:r w:rsidRPr="00D728FB">
        <w:rPr>
          <w:color w:val="000000"/>
          <w:lang w:eastAsia="ar-SA"/>
        </w:rPr>
        <w:t xml:space="preserve">  Состав судейской коллегии</w:t>
      </w:r>
      <w:r>
        <w:rPr>
          <w:color w:val="000000"/>
          <w:lang w:eastAsia="ar-SA"/>
        </w:rPr>
        <w:t>,</w:t>
      </w:r>
      <w:r w:rsidRPr="00D728FB">
        <w:rPr>
          <w:color w:val="000000"/>
          <w:lang w:eastAsia="ar-SA"/>
        </w:rPr>
        <w:t xml:space="preserve"> состоя</w:t>
      </w:r>
      <w:r>
        <w:rPr>
          <w:color w:val="000000"/>
          <w:lang w:eastAsia="ar-SA"/>
        </w:rPr>
        <w:t>щей</w:t>
      </w:r>
      <w:r w:rsidRPr="00D728FB">
        <w:rPr>
          <w:color w:val="000000"/>
          <w:lang w:eastAsia="ar-SA"/>
        </w:rPr>
        <w:t xml:space="preserve"> из минимум 4 судей, имеющих </w:t>
      </w:r>
      <w:r>
        <w:rPr>
          <w:color w:val="000000"/>
          <w:lang w:eastAsia="ar-SA"/>
        </w:rPr>
        <w:t xml:space="preserve">соответствующий </w:t>
      </w:r>
      <w:r w:rsidRPr="00D728FB">
        <w:rPr>
          <w:color w:val="000000"/>
          <w:lang w:eastAsia="ar-SA"/>
        </w:rPr>
        <w:t xml:space="preserve">опыт судейства </w:t>
      </w:r>
      <w:r>
        <w:rPr>
          <w:color w:val="000000"/>
          <w:lang w:eastAsia="ar-SA"/>
        </w:rPr>
        <w:t xml:space="preserve">подобных </w:t>
      </w:r>
      <w:r w:rsidRPr="00D728FB">
        <w:rPr>
          <w:color w:val="000000"/>
          <w:lang w:eastAsia="ar-SA"/>
        </w:rPr>
        <w:t>соревнований</w:t>
      </w:r>
      <w:r>
        <w:rPr>
          <w:color w:val="000000"/>
          <w:lang w:eastAsia="ar-SA"/>
        </w:rPr>
        <w:t>,</w:t>
      </w:r>
      <w:r w:rsidRPr="00D728FB">
        <w:rPr>
          <w:color w:val="000000"/>
          <w:lang w:eastAsia="ar-SA"/>
        </w:rPr>
        <w:t xml:space="preserve"> определяет руководство стрелкового клуба</w:t>
      </w:r>
      <w:r>
        <w:rPr>
          <w:color w:val="000000"/>
          <w:lang w:eastAsia="ar-SA"/>
        </w:rPr>
        <w:t>.</w:t>
      </w:r>
    </w:p>
    <w:p w:rsidR="00F33566" w:rsidRDefault="00F33566" w:rsidP="00F33566">
      <w:pPr>
        <w:jc w:val="both"/>
      </w:pPr>
      <w:r>
        <w:tab/>
      </w:r>
    </w:p>
    <w:p w:rsidR="00F33566" w:rsidRPr="00CB392F" w:rsidRDefault="00F33566" w:rsidP="00F33566">
      <w:pPr>
        <w:tabs>
          <w:tab w:val="left" w:pos="5595"/>
        </w:tabs>
        <w:rPr>
          <w:sz w:val="20"/>
          <w:szCs w:val="20"/>
        </w:rPr>
      </w:pPr>
    </w:p>
    <w:p w:rsidR="00F33566" w:rsidRDefault="00F33566" w:rsidP="00F33566">
      <w:pPr>
        <w:jc w:val="center"/>
        <w:rPr>
          <w:b/>
        </w:rPr>
      </w:pPr>
      <w:r w:rsidRPr="00813D35">
        <w:rPr>
          <w:b/>
        </w:rPr>
        <w:t>4. ТРЕБОВАНИЯ К УЧАСТНИКАМ СОРЕВНОВАНИЙ</w:t>
      </w:r>
    </w:p>
    <w:p w:rsidR="00F33566" w:rsidRPr="00DE6B99" w:rsidRDefault="00F33566" w:rsidP="00F33566">
      <w:pPr>
        <w:jc w:val="center"/>
      </w:pPr>
    </w:p>
    <w:p w:rsidR="00F33566" w:rsidRDefault="00F33566" w:rsidP="00F33566">
      <w:pPr>
        <w:jc w:val="both"/>
      </w:pPr>
      <w:r>
        <w:tab/>
        <w:t>4.1 К соревнованиям допускаются граждане и резиденты Республики Казахстан, мужчины и женщины, старше 13 лет, имеющие опыт обращения с оружием и прошедшие инструктаж по технике безопасности (под роспись);</w:t>
      </w:r>
    </w:p>
    <w:p w:rsidR="00F33566" w:rsidRDefault="00F33566" w:rsidP="00F33566">
      <w:pPr>
        <w:jc w:val="both"/>
      </w:pPr>
      <w:r>
        <w:tab/>
        <w:t>4.2 Количество участников не ограничено;</w:t>
      </w:r>
    </w:p>
    <w:p w:rsidR="00F33566" w:rsidRDefault="00F33566" w:rsidP="00F33566">
      <w:pPr>
        <w:jc w:val="both"/>
      </w:pPr>
      <w:r>
        <w:tab/>
        <w:t>4.3 К соревнованиям допускаются участники только со своим оружием, при наличии разрешения на хранение и ношение оружия (за исключением несовершеннолетних участников, стреляющих под руководством наставников из оружия последних);</w:t>
      </w:r>
    </w:p>
    <w:p w:rsidR="00F33566" w:rsidRDefault="00F33566" w:rsidP="00F33566">
      <w:pPr>
        <w:jc w:val="both"/>
      </w:pPr>
      <w:r>
        <w:tab/>
        <w:t xml:space="preserve">4.3   При проведении соревнований допускается использование боеприпасов разных производителей, однако при приобретении для этих целей патронов </w:t>
      </w:r>
      <w:r w:rsidR="001F2FE5">
        <w:t xml:space="preserve">марки </w:t>
      </w:r>
      <w:r>
        <w:t>«Искра»</w:t>
      </w:r>
      <w:r w:rsidR="001F2FE5">
        <w:t xml:space="preserve"> и «Азот» участниками</w:t>
      </w:r>
      <w:r>
        <w:t xml:space="preserve"> соревнований его стоимость составит 8</w:t>
      </w:r>
      <w:r w:rsidR="00305E7A">
        <w:t>5</w:t>
      </w:r>
      <w:r>
        <w:t xml:space="preserve"> тенге, что значительно ниже их розничной стоимости. Навеска дроби не должна превышать 28 грамм, размер дроби должен быть не более № 7.</w:t>
      </w:r>
    </w:p>
    <w:p w:rsidR="00F33566" w:rsidRPr="007A7174" w:rsidRDefault="00F33566" w:rsidP="00F33566">
      <w:pPr>
        <w:jc w:val="both"/>
        <w:rPr>
          <w:b/>
        </w:rPr>
      </w:pPr>
      <w:r>
        <w:lastRenderedPageBreak/>
        <w:tab/>
      </w:r>
      <w:r w:rsidRPr="007A7174">
        <w:rPr>
          <w:b/>
        </w:rPr>
        <w:t xml:space="preserve">Для создания наиболее благоприятных условий начинающим </w:t>
      </w:r>
      <w:r>
        <w:rPr>
          <w:b/>
        </w:rPr>
        <w:t xml:space="preserve">охотникам и </w:t>
      </w:r>
      <w:r w:rsidRPr="007A7174">
        <w:rPr>
          <w:b/>
        </w:rPr>
        <w:t xml:space="preserve">любителям стендовой стрельбы, </w:t>
      </w:r>
      <w:r>
        <w:rPr>
          <w:b/>
        </w:rPr>
        <w:t xml:space="preserve">впервые </w:t>
      </w:r>
      <w:r w:rsidRPr="007A7174">
        <w:rPr>
          <w:b/>
        </w:rPr>
        <w:t>участвующим в подобных соревнованиях</w:t>
      </w:r>
      <w:r w:rsidRPr="007A34EE">
        <w:rPr>
          <w:b/>
        </w:rPr>
        <w:t xml:space="preserve"> </w:t>
      </w:r>
      <w:r>
        <w:rPr>
          <w:b/>
        </w:rPr>
        <w:t>и не вошедшим в рейтинги стрелков стендов им.А.Асанова и «</w:t>
      </w:r>
      <w:r w:rsidR="0024529C">
        <w:rPr>
          <w:b/>
        </w:rPr>
        <w:t>Атлант</w:t>
      </w:r>
      <w:r>
        <w:rPr>
          <w:b/>
        </w:rPr>
        <w:t>»</w:t>
      </w:r>
      <w:r w:rsidRPr="007A7174">
        <w:rPr>
          <w:b/>
        </w:rPr>
        <w:t xml:space="preserve">, </w:t>
      </w:r>
      <w:r>
        <w:rPr>
          <w:b/>
        </w:rPr>
        <w:t xml:space="preserve">охотничий </w:t>
      </w:r>
      <w:r w:rsidRPr="007A7174">
        <w:rPr>
          <w:b/>
        </w:rPr>
        <w:t>магазин «Мерген» презентует каждому стрелку данной категории спортивные патроны в количестве 50 штук!</w:t>
      </w:r>
    </w:p>
    <w:p w:rsidR="00F33566" w:rsidRDefault="00F33566" w:rsidP="00F33566">
      <w:pPr>
        <w:jc w:val="both"/>
      </w:pPr>
      <w:r>
        <w:tab/>
        <w:t>4.4 Для создания равных условий при проведении соревнований охотники</w:t>
      </w:r>
      <w:r w:rsidR="00A40296">
        <w:t xml:space="preserve"> и любители стендовой стрельбы</w:t>
      </w:r>
      <w:r>
        <w:t xml:space="preserve"> имеют гандикапы (дополнительные мишени в каждой серии), в зависимости от спортивной квалификации или среднего результата (согласно рейтинговой таблице стрелковых клубов им. </w:t>
      </w:r>
      <w:proofErr w:type="spellStart"/>
      <w:r>
        <w:t>А.Асанова</w:t>
      </w:r>
      <w:proofErr w:type="spellEnd"/>
      <w:r>
        <w:t xml:space="preserve"> и «</w:t>
      </w:r>
      <w:proofErr w:type="spellStart"/>
      <w:r w:rsidR="00393AFB">
        <w:t>Баганашил</w:t>
      </w:r>
      <w:proofErr w:type="spellEnd"/>
      <w:r>
        <w:t>») по следующему принципу:</w:t>
      </w:r>
    </w:p>
    <w:p w:rsidR="00F33566" w:rsidRDefault="00F33566" w:rsidP="00F33566"/>
    <w:tbl>
      <w:tblPr>
        <w:tblpPr w:leftFromText="180" w:rightFromText="180" w:vertAnchor="text" w:horzAnchor="margin" w:tblpXSpec="center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</w:tblGrid>
      <w:tr w:rsidR="00F33566" w:rsidTr="00F42630">
        <w:tc>
          <w:tcPr>
            <w:tcW w:w="4068" w:type="dxa"/>
            <w:shd w:val="clear" w:color="auto" w:fill="auto"/>
          </w:tcPr>
          <w:p w:rsidR="00F33566" w:rsidRPr="001C13A6" w:rsidRDefault="00F33566" w:rsidP="00F42630">
            <w:pPr>
              <w:jc w:val="center"/>
              <w:rPr>
                <w:b/>
              </w:rPr>
            </w:pPr>
            <w:r w:rsidRPr="001C13A6">
              <w:rPr>
                <w:b/>
              </w:rPr>
              <w:t>выполненный норматив</w:t>
            </w:r>
          </w:p>
        </w:tc>
        <w:tc>
          <w:tcPr>
            <w:tcW w:w="1980" w:type="dxa"/>
            <w:shd w:val="clear" w:color="auto" w:fill="auto"/>
          </w:tcPr>
          <w:p w:rsidR="00F33566" w:rsidRPr="001C13A6" w:rsidRDefault="00F33566" w:rsidP="00F42630">
            <w:pPr>
              <w:jc w:val="center"/>
              <w:rPr>
                <w:b/>
              </w:rPr>
            </w:pPr>
            <w:r w:rsidRPr="001C13A6">
              <w:rPr>
                <w:b/>
              </w:rPr>
              <w:t>гандикапы</w:t>
            </w:r>
          </w:p>
        </w:tc>
      </w:tr>
      <w:tr w:rsidR="00F33566" w:rsidTr="00F42630">
        <w:tc>
          <w:tcPr>
            <w:tcW w:w="4068" w:type="dxa"/>
            <w:shd w:val="clear" w:color="auto" w:fill="auto"/>
          </w:tcPr>
          <w:p w:rsidR="00F33566" w:rsidRDefault="00F33566" w:rsidP="00F42630">
            <w:r>
              <w:t>1 разряд</w:t>
            </w:r>
          </w:p>
        </w:tc>
        <w:tc>
          <w:tcPr>
            <w:tcW w:w="1980" w:type="dxa"/>
            <w:shd w:val="clear" w:color="auto" w:fill="auto"/>
          </w:tcPr>
          <w:p w:rsidR="00F33566" w:rsidRDefault="00F33566" w:rsidP="00F42630">
            <w:pPr>
              <w:jc w:val="center"/>
            </w:pPr>
            <w:r>
              <w:t>1</w:t>
            </w:r>
          </w:p>
        </w:tc>
      </w:tr>
      <w:tr w:rsidR="00F33566" w:rsidTr="00F42630">
        <w:tc>
          <w:tcPr>
            <w:tcW w:w="4068" w:type="dxa"/>
            <w:shd w:val="clear" w:color="auto" w:fill="auto"/>
          </w:tcPr>
          <w:p w:rsidR="00F33566" w:rsidRDefault="00F33566" w:rsidP="00F42630">
            <w:r>
              <w:t>2 разряд</w:t>
            </w:r>
          </w:p>
        </w:tc>
        <w:tc>
          <w:tcPr>
            <w:tcW w:w="1980" w:type="dxa"/>
            <w:shd w:val="clear" w:color="auto" w:fill="auto"/>
          </w:tcPr>
          <w:p w:rsidR="00F33566" w:rsidRDefault="00F33566" w:rsidP="00F42630">
            <w:pPr>
              <w:jc w:val="center"/>
            </w:pPr>
            <w:r>
              <w:t>2</w:t>
            </w:r>
          </w:p>
        </w:tc>
      </w:tr>
      <w:tr w:rsidR="00F33566" w:rsidTr="00F42630">
        <w:tc>
          <w:tcPr>
            <w:tcW w:w="4068" w:type="dxa"/>
            <w:shd w:val="clear" w:color="auto" w:fill="auto"/>
          </w:tcPr>
          <w:p w:rsidR="00F33566" w:rsidRDefault="00F33566" w:rsidP="00F42630">
            <w:r>
              <w:t>3 разряд</w:t>
            </w:r>
          </w:p>
        </w:tc>
        <w:tc>
          <w:tcPr>
            <w:tcW w:w="1980" w:type="dxa"/>
            <w:shd w:val="clear" w:color="auto" w:fill="auto"/>
          </w:tcPr>
          <w:p w:rsidR="00F33566" w:rsidRDefault="00F33566" w:rsidP="00F42630">
            <w:pPr>
              <w:jc w:val="center"/>
            </w:pPr>
            <w:r>
              <w:t>3</w:t>
            </w:r>
          </w:p>
        </w:tc>
      </w:tr>
      <w:tr w:rsidR="00F33566" w:rsidTr="00F42630">
        <w:tc>
          <w:tcPr>
            <w:tcW w:w="4068" w:type="dxa"/>
            <w:shd w:val="clear" w:color="auto" w:fill="auto"/>
          </w:tcPr>
          <w:p w:rsidR="00F33566" w:rsidRDefault="00F33566" w:rsidP="00F42630">
            <w:r>
              <w:t>б/р</w:t>
            </w:r>
          </w:p>
        </w:tc>
        <w:tc>
          <w:tcPr>
            <w:tcW w:w="1980" w:type="dxa"/>
            <w:shd w:val="clear" w:color="auto" w:fill="auto"/>
          </w:tcPr>
          <w:p w:rsidR="00F33566" w:rsidRDefault="00F33566" w:rsidP="00F42630">
            <w:pPr>
              <w:jc w:val="center"/>
            </w:pPr>
            <w:r>
              <w:t>4</w:t>
            </w:r>
          </w:p>
        </w:tc>
      </w:tr>
    </w:tbl>
    <w:p w:rsidR="00F33566" w:rsidRDefault="00F33566" w:rsidP="00F33566"/>
    <w:p w:rsidR="00F33566" w:rsidRDefault="00F33566" w:rsidP="00F33566"/>
    <w:p w:rsidR="00F33566" w:rsidRDefault="00F33566" w:rsidP="00F33566">
      <w:pPr>
        <w:jc w:val="center"/>
      </w:pPr>
    </w:p>
    <w:p w:rsidR="00F33566" w:rsidRDefault="00F33566" w:rsidP="00F33566">
      <w:pPr>
        <w:jc w:val="center"/>
      </w:pPr>
    </w:p>
    <w:p w:rsidR="00F33566" w:rsidRDefault="00F33566" w:rsidP="00F33566">
      <w:pPr>
        <w:jc w:val="center"/>
        <w:rPr>
          <w:b/>
        </w:rPr>
      </w:pPr>
    </w:p>
    <w:p w:rsidR="00F33566" w:rsidRDefault="00F33566" w:rsidP="00F33566">
      <w:pPr>
        <w:jc w:val="center"/>
        <w:rPr>
          <w:b/>
        </w:rPr>
      </w:pPr>
    </w:p>
    <w:p w:rsidR="00F33566" w:rsidRDefault="00F33566" w:rsidP="00F33566">
      <w:pPr>
        <w:jc w:val="center"/>
        <w:rPr>
          <w:b/>
        </w:rPr>
      </w:pPr>
      <w:r w:rsidRPr="00813D35">
        <w:rPr>
          <w:b/>
        </w:rPr>
        <w:t xml:space="preserve">5. ПРОГРАММА </w:t>
      </w:r>
      <w:r>
        <w:rPr>
          <w:b/>
        </w:rPr>
        <w:t>ТУРНИРА</w:t>
      </w:r>
    </w:p>
    <w:p w:rsidR="00F33566" w:rsidRDefault="00F33566" w:rsidP="00F33566"/>
    <w:p w:rsidR="00F33566" w:rsidRPr="0024529C" w:rsidRDefault="00F33566" w:rsidP="00F33566">
      <w:pPr>
        <w:ind w:firstLine="708"/>
        <w:jc w:val="both"/>
        <w:rPr>
          <w:b/>
          <w:sz w:val="28"/>
          <w:szCs w:val="28"/>
        </w:rPr>
      </w:pPr>
      <w:r>
        <w:t xml:space="preserve">5.1 Данный турнир проводится в один день, начало проведения – в </w:t>
      </w:r>
      <w:r w:rsidR="0024529C" w:rsidRPr="0024529C">
        <w:rPr>
          <w:b/>
          <w:sz w:val="28"/>
          <w:szCs w:val="28"/>
        </w:rPr>
        <w:t>10</w:t>
      </w:r>
      <w:r w:rsidRPr="0024529C">
        <w:rPr>
          <w:b/>
          <w:sz w:val="28"/>
          <w:szCs w:val="28"/>
        </w:rPr>
        <w:t xml:space="preserve"> часов </w:t>
      </w:r>
      <w:r w:rsidR="001F2FE5">
        <w:rPr>
          <w:b/>
          <w:sz w:val="28"/>
          <w:szCs w:val="28"/>
        </w:rPr>
        <w:t>29 сентября</w:t>
      </w:r>
      <w:r w:rsidR="0024529C" w:rsidRPr="0024529C">
        <w:rPr>
          <w:b/>
          <w:sz w:val="28"/>
          <w:szCs w:val="28"/>
        </w:rPr>
        <w:t xml:space="preserve"> 2018</w:t>
      </w:r>
      <w:r w:rsidRPr="0024529C">
        <w:rPr>
          <w:b/>
          <w:sz w:val="28"/>
          <w:szCs w:val="28"/>
        </w:rPr>
        <w:t xml:space="preserve"> года. </w:t>
      </w:r>
    </w:p>
    <w:p w:rsidR="00F33566" w:rsidRDefault="00F33566" w:rsidP="00F33566">
      <w:pPr>
        <w:jc w:val="both"/>
      </w:pPr>
      <w:r>
        <w:tab/>
        <w:t xml:space="preserve">5.2 Программа квалификационной части турнира для всех категорий участников одинакова и состоит из 100 мишеней (четыре серии по 25 мишеней на четырех площадках). Финальная часть </w:t>
      </w:r>
      <w:r w:rsidR="001F2FE5">
        <w:t>у спортсменов состоит из 25 мишеней, с</w:t>
      </w:r>
      <w:r>
        <w:t xml:space="preserve">умма очков, набранная </w:t>
      </w:r>
      <w:r w:rsidR="001F2FE5">
        <w:t>ими</w:t>
      </w:r>
      <w:r>
        <w:t xml:space="preserve"> в квалификации перед финалом – </w:t>
      </w:r>
      <w:r w:rsidR="00393AFB" w:rsidRPr="0024529C">
        <w:rPr>
          <w:b/>
          <w:sz w:val="28"/>
          <w:szCs w:val="28"/>
        </w:rPr>
        <w:t xml:space="preserve">не </w:t>
      </w:r>
      <w:r w:rsidRPr="0024529C">
        <w:rPr>
          <w:b/>
          <w:sz w:val="28"/>
          <w:szCs w:val="28"/>
        </w:rPr>
        <w:t>обнуляется</w:t>
      </w:r>
      <w:r>
        <w:t xml:space="preserve">. </w:t>
      </w:r>
    </w:p>
    <w:p w:rsidR="00F33566" w:rsidRDefault="00F33566" w:rsidP="00F33566"/>
    <w:p w:rsidR="00F33566" w:rsidRDefault="00F33566" w:rsidP="00F33566"/>
    <w:p w:rsidR="00F33566" w:rsidRDefault="00F33566" w:rsidP="00F33566">
      <w:pPr>
        <w:jc w:val="center"/>
        <w:rPr>
          <w:b/>
        </w:rPr>
      </w:pPr>
      <w:r w:rsidRPr="00813D35">
        <w:rPr>
          <w:b/>
        </w:rPr>
        <w:t xml:space="preserve">6. </w:t>
      </w:r>
      <w:r w:rsidR="001F2FE5" w:rsidRPr="00813D35">
        <w:rPr>
          <w:b/>
        </w:rPr>
        <w:t>ПОРЯДОК</w:t>
      </w:r>
      <w:r w:rsidR="001F2FE5">
        <w:rPr>
          <w:b/>
        </w:rPr>
        <w:t xml:space="preserve"> </w:t>
      </w:r>
      <w:r w:rsidR="001F2FE5" w:rsidRPr="00813D35">
        <w:rPr>
          <w:b/>
        </w:rPr>
        <w:t xml:space="preserve">ПРОВЕДЕНИЯ </w:t>
      </w:r>
      <w:r w:rsidR="001F2FE5">
        <w:rPr>
          <w:b/>
        </w:rPr>
        <w:t>СОРЕВНОВАНИЙ</w:t>
      </w:r>
      <w:r w:rsidRPr="00813D35">
        <w:rPr>
          <w:b/>
        </w:rPr>
        <w:t xml:space="preserve"> </w:t>
      </w:r>
    </w:p>
    <w:p w:rsidR="00F33566" w:rsidRDefault="00F33566" w:rsidP="00F33566">
      <w:pPr>
        <w:jc w:val="center"/>
      </w:pPr>
      <w:r w:rsidRPr="00813D35">
        <w:rPr>
          <w:b/>
        </w:rPr>
        <w:t xml:space="preserve">И </w:t>
      </w:r>
      <w:r w:rsidR="001F2FE5" w:rsidRPr="00813D35">
        <w:rPr>
          <w:b/>
        </w:rPr>
        <w:t>УСЛОВИЯ</w:t>
      </w:r>
      <w:r w:rsidR="001F2FE5">
        <w:rPr>
          <w:b/>
        </w:rPr>
        <w:t xml:space="preserve"> </w:t>
      </w:r>
      <w:r w:rsidR="001F2FE5" w:rsidRPr="00813D35">
        <w:rPr>
          <w:b/>
        </w:rPr>
        <w:t>ПОДВЕДЕНИЯ</w:t>
      </w:r>
      <w:r w:rsidR="001F2FE5">
        <w:rPr>
          <w:b/>
        </w:rPr>
        <w:t xml:space="preserve"> </w:t>
      </w:r>
      <w:r w:rsidR="001F2FE5" w:rsidRPr="00813D35">
        <w:rPr>
          <w:b/>
        </w:rPr>
        <w:t>ИТОГОВ</w:t>
      </w:r>
    </w:p>
    <w:p w:rsidR="00F33566" w:rsidRDefault="00F33566" w:rsidP="00F33566">
      <w:r>
        <w:t xml:space="preserve">   </w:t>
      </w:r>
    </w:p>
    <w:p w:rsidR="00F33566" w:rsidRDefault="00F33566" w:rsidP="00F33566">
      <w:pPr>
        <w:jc w:val="both"/>
      </w:pPr>
      <w:r>
        <w:tab/>
        <w:t>6.1 Соревнования проводятся, основываясь на правилах Международной федерации по стрельбе из спортивно-охотничьего оружия (</w:t>
      </w:r>
      <w:r>
        <w:rPr>
          <w:lang w:val="en-US"/>
        </w:rPr>
        <w:t>FITASC</w:t>
      </w:r>
      <w:r>
        <w:t>) по компакту-спортингу и условиях настоящего Положения.</w:t>
      </w:r>
    </w:p>
    <w:p w:rsidR="00F33566" w:rsidRDefault="00F33566" w:rsidP="00F33566">
      <w:pPr>
        <w:jc w:val="both"/>
      </w:pPr>
      <w:r>
        <w:tab/>
        <w:t>6.2 Требования по технике безопасности в соответствии с действующими правилами Международной Федерации по стендовой стрельбе из спортивно-охотничьего оружия (</w:t>
      </w:r>
      <w:r>
        <w:rPr>
          <w:lang w:val="en-US"/>
        </w:rPr>
        <w:t>FITASC</w:t>
      </w:r>
      <w:r>
        <w:t>)</w:t>
      </w:r>
    </w:p>
    <w:p w:rsidR="00F33566" w:rsidRDefault="00F33566" w:rsidP="00F33566">
      <w:pPr>
        <w:ind w:firstLine="708"/>
        <w:jc w:val="both"/>
      </w:pPr>
      <w:r>
        <w:t>6.3 Участники соревнований делятся на две категории:</w:t>
      </w:r>
    </w:p>
    <w:p w:rsidR="00F33566" w:rsidRDefault="00F33566" w:rsidP="00F33566">
      <w:pPr>
        <w:ind w:firstLine="708"/>
        <w:jc w:val="both"/>
      </w:pPr>
      <w:r>
        <w:t xml:space="preserve">а) </w:t>
      </w:r>
      <w:r w:rsidRPr="004728BA">
        <w:rPr>
          <w:b/>
        </w:rPr>
        <w:t>«спортсмены</w:t>
      </w:r>
      <w:r>
        <w:t xml:space="preserve">» (со спортивным разрядом от КМС и выше согласно рейтингу стрелкового клуба имени </w:t>
      </w:r>
      <w:proofErr w:type="spellStart"/>
      <w:r>
        <w:t>А.Асанова</w:t>
      </w:r>
      <w:proofErr w:type="spellEnd"/>
      <w:r>
        <w:t xml:space="preserve"> и итогам соревнований на стенде «</w:t>
      </w:r>
      <w:proofErr w:type="spellStart"/>
      <w:r w:rsidR="00393AFB">
        <w:t>Баганашил</w:t>
      </w:r>
      <w:proofErr w:type="spellEnd"/>
      <w:proofErr w:type="gramStart"/>
      <w:r>
        <w:t>»</w:t>
      </w:r>
      <w:proofErr w:type="gramEnd"/>
      <w:r>
        <w:t>);</w:t>
      </w:r>
    </w:p>
    <w:p w:rsidR="00F33566" w:rsidRDefault="00F33566" w:rsidP="00F33566">
      <w:pPr>
        <w:ind w:firstLine="708"/>
        <w:jc w:val="both"/>
      </w:pPr>
      <w:r>
        <w:t xml:space="preserve">б) </w:t>
      </w:r>
      <w:r w:rsidRPr="004728BA">
        <w:rPr>
          <w:b/>
        </w:rPr>
        <w:t>«охотники</w:t>
      </w:r>
      <w:r w:rsidR="00A40296">
        <w:rPr>
          <w:b/>
        </w:rPr>
        <w:t xml:space="preserve"> и </w:t>
      </w:r>
      <w:r w:rsidRPr="004728BA">
        <w:rPr>
          <w:b/>
        </w:rPr>
        <w:t>любители</w:t>
      </w:r>
      <w:r w:rsidR="00A40296">
        <w:rPr>
          <w:b/>
        </w:rPr>
        <w:t xml:space="preserve"> стендовой стрельбы</w:t>
      </w:r>
      <w:r w:rsidRPr="004728BA">
        <w:rPr>
          <w:b/>
        </w:rPr>
        <w:t>»</w:t>
      </w:r>
      <w:r>
        <w:rPr>
          <w:b/>
        </w:rPr>
        <w:t xml:space="preserve"> </w:t>
      </w:r>
      <w:r>
        <w:t>(новички, охотники и любители стендовой стрельбы до 1 разряда включительно);</w:t>
      </w:r>
    </w:p>
    <w:p w:rsidR="00F33566" w:rsidRDefault="00F33566" w:rsidP="00F33566">
      <w:pPr>
        <w:jc w:val="both"/>
      </w:pPr>
      <w:r>
        <w:tab/>
        <w:t>6.3 Квалификационная серия стреляется всеми участниками турнира на равных условиях. По её итогам определяются победители в категории охотников</w:t>
      </w:r>
      <w:r w:rsidR="00A40296">
        <w:t xml:space="preserve"> и </w:t>
      </w:r>
      <w:r>
        <w:t>любителей</w:t>
      </w:r>
      <w:r w:rsidR="00A40296">
        <w:t xml:space="preserve"> стендовой стрельбы</w:t>
      </w:r>
      <w:r>
        <w:t xml:space="preserve"> (финал в данной категории не проводится!), а также 6 финалистов среди стрелков-спортсменов;</w:t>
      </w:r>
    </w:p>
    <w:p w:rsidR="00F33566" w:rsidRDefault="00F33566" w:rsidP="00F33566">
      <w:pPr>
        <w:ind w:firstLine="708"/>
        <w:jc w:val="both"/>
      </w:pPr>
      <w:r>
        <w:t>Подсчёт результатов стрелков категории «охотники</w:t>
      </w:r>
      <w:r w:rsidR="00A40296">
        <w:t xml:space="preserve"> и </w:t>
      </w:r>
      <w:r>
        <w:t>любители</w:t>
      </w:r>
      <w:r w:rsidR="00A40296" w:rsidRPr="00A40296">
        <w:t xml:space="preserve"> </w:t>
      </w:r>
      <w:r w:rsidR="00A40296">
        <w:t>стендовой стрельбы</w:t>
      </w:r>
      <w:r>
        <w:t>» осуществляется следующим образом: количество пораженных мишеней в серии плюс гандикап, при условии:</w:t>
      </w:r>
    </w:p>
    <w:p w:rsidR="00F33566" w:rsidRDefault="00F33566" w:rsidP="00F33566">
      <w:pPr>
        <w:jc w:val="both"/>
      </w:pPr>
      <w:r>
        <w:tab/>
        <w:t xml:space="preserve">- сумма результата в каждой серии и гандикапа не должна превышать 21 мишени в зависимости от серии, в противном случае гандикап уменьшается или отсутствует (пример: </w:t>
      </w:r>
      <w:r>
        <w:rPr>
          <w:u w:val="single"/>
        </w:rPr>
        <w:t>при результате 20 – гандикап составит не более 1 мишени,</w:t>
      </w:r>
      <w:r>
        <w:t xml:space="preserve"> при результате 19 – не более 2 мишеней, при результате 21 – гандикап отсутствует).</w:t>
      </w:r>
    </w:p>
    <w:p w:rsidR="00F33566" w:rsidRDefault="00F33566" w:rsidP="00F33566">
      <w:pPr>
        <w:jc w:val="both"/>
        <w:rPr>
          <w:u w:val="single"/>
        </w:rPr>
      </w:pPr>
      <w:r>
        <w:lastRenderedPageBreak/>
        <w:tab/>
        <w:t xml:space="preserve">- результат с гандикапом по итогам трёх серий не должен превышать 63 мишеней, в противном случае гандикап отсутствует </w:t>
      </w:r>
      <w:r>
        <w:rPr>
          <w:u w:val="single"/>
        </w:rPr>
        <w:t>(пример: стрелок имеет гандикап 2 мишени, результаты по сериям 21, 21, 21, итого 63 в трех сериях, гандикап отсутствует);</w:t>
      </w:r>
    </w:p>
    <w:p w:rsidR="00F33566" w:rsidRDefault="00F33566" w:rsidP="00F33566">
      <w:pPr>
        <w:ind w:firstLine="708"/>
        <w:jc w:val="both"/>
        <w:rPr>
          <w:u w:val="single"/>
        </w:rPr>
      </w:pPr>
      <w:r>
        <w:t xml:space="preserve">6.4 </w:t>
      </w:r>
      <w:proofErr w:type="gramStart"/>
      <w:r>
        <w:t>В</w:t>
      </w:r>
      <w:proofErr w:type="gramEnd"/>
      <w:r>
        <w:t xml:space="preserve"> случае равенства результатов стрелков по итогам четырёх серий, претендующих на призовые места в категории </w:t>
      </w:r>
      <w:r w:rsidR="00A40296">
        <w:t>«охотники и любители</w:t>
      </w:r>
      <w:r w:rsidR="00A40296" w:rsidRPr="00A40296">
        <w:t xml:space="preserve"> </w:t>
      </w:r>
      <w:r w:rsidR="00A40296">
        <w:t>стендовой стрельбы», победитель</w:t>
      </w:r>
      <w:r>
        <w:t xml:space="preserve"> определяется лучшим результатом последней серии в квалификации. При аналогичных результатах в категории «спортсмены», для выявления наиболее подготовленного стрелка для участия в финальной серии, </w:t>
      </w:r>
      <w:r>
        <w:rPr>
          <w:color w:val="000000"/>
          <w:lang w:eastAsia="ar-SA"/>
        </w:rPr>
        <w:t xml:space="preserve">Главным судьей соревнований </w:t>
      </w:r>
      <w:r w:rsidRPr="00143628">
        <w:rPr>
          <w:color w:val="000000"/>
          <w:lang w:eastAsia="ar-SA"/>
        </w:rPr>
        <w:t xml:space="preserve">назначается перестрелка </w:t>
      </w:r>
      <w:r>
        <w:rPr>
          <w:color w:val="000000"/>
          <w:lang w:eastAsia="ar-SA"/>
        </w:rPr>
        <w:t>на площадке №</w:t>
      </w:r>
      <w:r w:rsidR="00A4029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4</w:t>
      </w:r>
      <w:r w:rsidRPr="00F5121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 первого номера до</w:t>
      </w:r>
      <w:r w:rsidRPr="00143628">
        <w:rPr>
          <w:color w:val="000000"/>
          <w:lang w:eastAsia="ar-SA"/>
        </w:rPr>
        <w:t xml:space="preserve"> промаха.</w:t>
      </w:r>
    </w:p>
    <w:p w:rsidR="00F33566" w:rsidRPr="00143628" w:rsidRDefault="00F33566" w:rsidP="00F33566">
      <w:pPr>
        <w:jc w:val="both"/>
        <w:rPr>
          <w:b/>
          <w:color w:val="FF0000"/>
          <w:lang w:eastAsia="ar-SA"/>
        </w:rPr>
      </w:pPr>
      <w:r>
        <w:tab/>
        <w:t xml:space="preserve">6.5 </w:t>
      </w:r>
      <w:proofErr w:type="gramStart"/>
      <w:r>
        <w:t>В</w:t>
      </w:r>
      <w:proofErr w:type="gramEnd"/>
      <w:r w:rsidRPr="00143628">
        <w:rPr>
          <w:color w:val="000000"/>
          <w:lang w:eastAsia="ar-SA"/>
        </w:rPr>
        <w:t xml:space="preserve"> финал </w:t>
      </w:r>
      <w:r>
        <w:rPr>
          <w:color w:val="000000"/>
          <w:lang w:eastAsia="ar-SA"/>
        </w:rPr>
        <w:t xml:space="preserve">категории «спортсмены» </w:t>
      </w:r>
      <w:r w:rsidRPr="00143628">
        <w:rPr>
          <w:color w:val="000000"/>
          <w:lang w:eastAsia="ar-SA"/>
        </w:rPr>
        <w:t xml:space="preserve">выходят шесть лучших стрелков по результатам квалификации. В случае равенства количества очков у претендентов на </w:t>
      </w:r>
      <w:r>
        <w:rPr>
          <w:color w:val="000000"/>
          <w:lang w:eastAsia="ar-SA"/>
        </w:rPr>
        <w:t xml:space="preserve">призовые места с 1 по 3 </w:t>
      </w:r>
      <w:r>
        <w:t xml:space="preserve">проводится перестрелка </w:t>
      </w:r>
      <w:r w:rsidRPr="00143628">
        <w:rPr>
          <w:color w:val="000000"/>
          <w:lang w:eastAsia="ar-SA"/>
        </w:rPr>
        <w:t>по программе</w:t>
      </w:r>
      <w:r>
        <w:rPr>
          <w:color w:val="000000"/>
          <w:lang w:eastAsia="ar-SA"/>
        </w:rPr>
        <w:t xml:space="preserve"> соревнований на площадке №</w:t>
      </w:r>
      <w:r w:rsidR="00A4029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3</w:t>
      </w:r>
      <w:r w:rsidRPr="00143628">
        <w:rPr>
          <w:color w:val="000000"/>
          <w:lang w:eastAsia="ar-SA"/>
        </w:rPr>
        <w:t xml:space="preserve"> с первого номера до промаха;</w:t>
      </w:r>
    </w:p>
    <w:p w:rsidR="00F33566" w:rsidRPr="00143628" w:rsidRDefault="00F33566" w:rsidP="00F33566">
      <w:pPr>
        <w:jc w:val="both"/>
        <w:rPr>
          <w:color w:val="000000"/>
          <w:lang w:eastAsia="ar-SA"/>
        </w:rPr>
      </w:pPr>
      <w:r>
        <w:tab/>
      </w:r>
      <w:r w:rsidRPr="00143628">
        <w:rPr>
          <w:color w:val="000000"/>
          <w:lang w:eastAsia="ar-SA"/>
        </w:rPr>
        <w:t xml:space="preserve"> </w:t>
      </w:r>
    </w:p>
    <w:p w:rsidR="00F33566" w:rsidRDefault="00F33566" w:rsidP="00F33566">
      <w:pPr>
        <w:jc w:val="center"/>
        <w:rPr>
          <w:b/>
        </w:rPr>
      </w:pPr>
      <w:r>
        <w:rPr>
          <w:b/>
        </w:rPr>
        <w:t>7. НАГРАЖДЕНИЕ</w:t>
      </w:r>
    </w:p>
    <w:p w:rsidR="00F33566" w:rsidRDefault="00F33566" w:rsidP="00F33566">
      <w:pPr>
        <w:jc w:val="center"/>
        <w:rPr>
          <w:b/>
        </w:rPr>
      </w:pPr>
    </w:p>
    <w:p w:rsidR="00F33566" w:rsidRPr="00146CF8" w:rsidRDefault="00F33566" w:rsidP="00F33566">
      <w:pPr>
        <w:jc w:val="both"/>
      </w:pPr>
      <w:r>
        <w:t xml:space="preserve">  </w:t>
      </w:r>
      <w:r w:rsidRPr="00146CF8">
        <w:t xml:space="preserve">   </w:t>
      </w:r>
      <w:r>
        <w:t xml:space="preserve">Награждение победителей проводится в двух категориях стрелков за 1, 2 и 3 место -  по результатам квалификационной серии среди </w:t>
      </w:r>
      <w:r w:rsidR="00A40296">
        <w:t>«охотники и любители</w:t>
      </w:r>
      <w:r w:rsidR="00A40296" w:rsidRPr="00A40296">
        <w:t xml:space="preserve"> </w:t>
      </w:r>
      <w:r w:rsidR="00A40296">
        <w:t>стендовой стрельбы»,</w:t>
      </w:r>
      <w:r>
        <w:t xml:space="preserve"> а также результатам финальной серии среди «спортсменов». </w:t>
      </w:r>
    </w:p>
    <w:p w:rsidR="00F33566" w:rsidRDefault="00F33566" w:rsidP="00F33566">
      <w:pPr>
        <w:tabs>
          <w:tab w:val="left" w:pos="180"/>
          <w:tab w:val="left" w:pos="360"/>
        </w:tabs>
        <w:jc w:val="both"/>
      </w:pPr>
      <w:r>
        <w:t xml:space="preserve">      Участники турнира, занявшие призовые места с 1 по 3, награждаются медалями, грамотами соответствующих степеней и ценными призами. </w:t>
      </w:r>
    </w:p>
    <w:p w:rsidR="00F33566" w:rsidRDefault="00F33566" w:rsidP="00F33566">
      <w:pPr>
        <w:tabs>
          <w:tab w:val="left" w:pos="180"/>
          <w:tab w:val="left" w:pos="360"/>
        </w:tabs>
      </w:pPr>
    </w:p>
    <w:p w:rsidR="00F33566" w:rsidRPr="00EF7601" w:rsidRDefault="00F33566" w:rsidP="00F33566">
      <w:pPr>
        <w:tabs>
          <w:tab w:val="left" w:pos="180"/>
          <w:tab w:val="left" w:pos="360"/>
        </w:tabs>
      </w:pPr>
    </w:p>
    <w:p w:rsidR="00F33566" w:rsidRDefault="00F33566" w:rsidP="00F33566">
      <w:pPr>
        <w:jc w:val="center"/>
        <w:rPr>
          <w:b/>
        </w:rPr>
      </w:pPr>
      <w:r>
        <w:rPr>
          <w:b/>
        </w:rPr>
        <w:t>8. РАСХОДЫ ПО ПРОВЕДЕНИЮ СОРЕВНОВАНИЙ</w:t>
      </w:r>
    </w:p>
    <w:p w:rsidR="00F33566" w:rsidRDefault="00F33566" w:rsidP="00F33566">
      <w:pPr>
        <w:tabs>
          <w:tab w:val="left" w:pos="180"/>
          <w:tab w:val="left" w:pos="360"/>
        </w:tabs>
        <w:jc w:val="center"/>
      </w:pPr>
    </w:p>
    <w:p w:rsidR="00F33566" w:rsidRDefault="00F33566" w:rsidP="00F33566">
      <w:pPr>
        <w:widowControl w:val="0"/>
        <w:jc w:val="both"/>
        <w:rPr>
          <w:color w:val="000000"/>
          <w:lang w:eastAsia="ar-SA"/>
        </w:rPr>
      </w:pPr>
      <w:r>
        <w:t xml:space="preserve">            </w:t>
      </w:r>
      <w:r w:rsidRPr="00947750">
        <w:rPr>
          <w:color w:val="000000"/>
          <w:lang w:eastAsia="ar-SA"/>
        </w:rPr>
        <w:t xml:space="preserve">8.1 Каждый </w:t>
      </w:r>
      <w:r>
        <w:rPr>
          <w:color w:val="000000"/>
          <w:lang w:eastAsia="ar-SA"/>
        </w:rPr>
        <w:t>участник турнира</w:t>
      </w:r>
      <w:r w:rsidRPr="00947750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самостоятельно </w:t>
      </w:r>
      <w:r w:rsidRPr="00947750">
        <w:rPr>
          <w:color w:val="000000"/>
          <w:lang w:eastAsia="ar-SA"/>
        </w:rPr>
        <w:t>оплачивает стартовый взнос. В случае отказа спортсмена от участия после уплаты вступительного взноса или неявки на соревнование, стартовый взнос не возвращается.</w:t>
      </w:r>
    </w:p>
    <w:p w:rsidR="0024529C" w:rsidRDefault="00F33566" w:rsidP="0024529C">
      <w:pPr>
        <w:jc w:val="both"/>
        <w:rPr>
          <w:sz w:val="32"/>
          <w:szCs w:val="32"/>
        </w:rPr>
      </w:pPr>
      <w:r>
        <w:rPr>
          <w:color w:val="000000"/>
          <w:lang w:eastAsia="ar-SA"/>
        </w:rPr>
        <w:tab/>
        <w:t>8.2 Сумма</w:t>
      </w:r>
      <w:r>
        <w:t xml:space="preserve"> стартового взноса составляет: </w:t>
      </w:r>
      <w:r w:rsidR="0024529C">
        <w:rPr>
          <w:b/>
        </w:rPr>
        <w:t xml:space="preserve">10 000 тенге, </w:t>
      </w:r>
      <w:r w:rsidR="0024529C">
        <w:t xml:space="preserve">вносится наличным платежом в бухгалтерию стрелкового стенда им. </w:t>
      </w:r>
      <w:proofErr w:type="spellStart"/>
      <w:r w:rsidR="0024529C">
        <w:t>А.Асанова</w:t>
      </w:r>
      <w:proofErr w:type="spellEnd"/>
      <w:r w:rsidR="0024529C">
        <w:t>.</w:t>
      </w:r>
    </w:p>
    <w:p w:rsidR="00F33566" w:rsidRDefault="00F33566" w:rsidP="00F33566">
      <w:pPr>
        <w:ind w:firstLine="708"/>
        <w:jc w:val="both"/>
      </w:pPr>
      <w:r>
        <w:t>8.3 Расходы, связанные с проведением соревнований: подготовка стенда, оплата стендовых мишеней и аренда стенда, обеспечение квалифицированным судейством и медицинским обслуживанием осуществляется организатором соревнований за счёт спонсоров и стартовых взносов участников соревнований.</w:t>
      </w:r>
    </w:p>
    <w:p w:rsidR="00F33566" w:rsidRDefault="00F33566" w:rsidP="00F33566">
      <w:pPr>
        <w:jc w:val="both"/>
      </w:pPr>
      <w:r>
        <w:tab/>
        <w:t xml:space="preserve">8.4 Расходы по приезду, питанию, проживанию и прочим расходам участников соревнований осуществляется командирующими организациями и участниками соревнований. </w:t>
      </w:r>
    </w:p>
    <w:p w:rsidR="00F33566" w:rsidRDefault="00F33566" w:rsidP="00F33566"/>
    <w:p w:rsidR="00F33566" w:rsidRDefault="00F33566" w:rsidP="00F33566">
      <w:pPr>
        <w:jc w:val="center"/>
        <w:rPr>
          <w:b/>
        </w:rPr>
      </w:pPr>
      <w:r>
        <w:rPr>
          <w:b/>
        </w:rPr>
        <w:t>9. ЗАЯВКИ НА УЧАСТИЕ</w:t>
      </w:r>
    </w:p>
    <w:p w:rsidR="00F33566" w:rsidRDefault="00F33566" w:rsidP="00F33566">
      <w:pPr>
        <w:jc w:val="center"/>
        <w:rPr>
          <w:b/>
        </w:rPr>
      </w:pPr>
    </w:p>
    <w:p w:rsidR="00F33566" w:rsidRDefault="00F33566" w:rsidP="00F33566">
      <w:pPr>
        <w:jc w:val="both"/>
      </w:pPr>
      <w:r>
        <w:rPr>
          <w:b/>
        </w:rPr>
        <w:t xml:space="preserve">    </w:t>
      </w:r>
      <w:r>
        <w:rPr>
          <w:b/>
        </w:rPr>
        <w:tab/>
      </w:r>
      <w:r w:rsidRPr="00F24B54">
        <w:rPr>
          <w:b/>
        </w:rPr>
        <w:t>Заявки на участие в соревнования</w:t>
      </w:r>
      <w:r>
        <w:rPr>
          <w:b/>
        </w:rPr>
        <w:t xml:space="preserve">х могут быть поданы </w:t>
      </w:r>
      <w:r w:rsidRPr="0024529C">
        <w:rPr>
          <w:b/>
          <w:sz w:val="28"/>
          <w:szCs w:val="28"/>
        </w:rPr>
        <w:t xml:space="preserve">до 16:00 </w:t>
      </w:r>
      <w:r w:rsidR="00D02BD6">
        <w:rPr>
          <w:b/>
          <w:sz w:val="28"/>
          <w:szCs w:val="28"/>
        </w:rPr>
        <w:t>28 сентября</w:t>
      </w:r>
      <w:r w:rsidR="0024529C" w:rsidRPr="0024529C">
        <w:rPr>
          <w:b/>
          <w:sz w:val="28"/>
          <w:szCs w:val="28"/>
        </w:rPr>
        <w:t xml:space="preserve"> 2018</w:t>
      </w:r>
      <w:r w:rsidRPr="0024529C">
        <w:rPr>
          <w:b/>
          <w:sz w:val="28"/>
          <w:szCs w:val="28"/>
        </w:rPr>
        <w:t xml:space="preserve"> г</w:t>
      </w:r>
      <w:r w:rsidR="0024529C" w:rsidRPr="0024529C">
        <w:rPr>
          <w:b/>
          <w:sz w:val="28"/>
          <w:szCs w:val="28"/>
        </w:rPr>
        <w:t>ода</w:t>
      </w:r>
      <w:r w:rsidR="0024529C">
        <w:rPr>
          <w:b/>
        </w:rPr>
        <w:t xml:space="preserve"> </w:t>
      </w:r>
      <w:r w:rsidRPr="00617A0A">
        <w:t xml:space="preserve">на стрелковый </w:t>
      </w:r>
      <w:r>
        <w:t xml:space="preserve">стенд им. </w:t>
      </w:r>
      <w:proofErr w:type="spellStart"/>
      <w:r>
        <w:t>А.Асанова</w:t>
      </w:r>
      <w:proofErr w:type="spellEnd"/>
      <w:r w:rsidRPr="00617A0A">
        <w:t>»</w:t>
      </w:r>
      <w:r w:rsidRPr="00F24B54">
        <w:rPr>
          <w:b/>
        </w:rPr>
        <w:t xml:space="preserve"> </w:t>
      </w:r>
      <w:r w:rsidRPr="00F24B54">
        <w:t xml:space="preserve">по адресу: </w:t>
      </w:r>
      <w:r>
        <w:t xml:space="preserve">Республики Казахстан, 050000, Алматинская область, Илийский район, Байсеркенский округ, пос.Байсерке, тел./факс: 8 (727) </w:t>
      </w:r>
      <w:r w:rsidR="00550812">
        <w:t>349</w:t>
      </w:r>
      <w:r>
        <w:t xml:space="preserve">6685, </w:t>
      </w:r>
      <w:r w:rsidR="00550812">
        <w:t>349</w:t>
      </w:r>
      <w:r>
        <w:t>6683, моб. 8-777-518-8855, 8-7</w:t>
      </w:r>
      <w:r w:rsidR="00284A42">
        <w:t>77-044-8185</w:t>
      </w:r>
      <w:r>
        <w:t>.</w:t>
      </w:r>
    </w:p>
    <w:p w:rsidR="00F33566" w:rsidRDefault="00F33566" w:rsidP="00F33566">
      <w:pPr>
        <w:jc w:val="both"/>
      </w:pPr>
      <w:r>
        <w:tab/>
        <w:t>Заявки на участие в соревнованиях подаются от индивидуальных лиц с указанием:</w:t>
      </w:r>
    </w:p>
    <w:p w:rsidR="00F33566" w:rsidRDefault="00F33566" w:rsidP="00F33566">
      <w:pPr>
        <w:jc w:val="both"/>
      </w:pPr>
      <w:r>
        <w:t xml:space="preserve">Ф.И.О., года, месяца и числа рождения, спортивного звания, упражнения, принадлежности к спортивному ведомству или команде, номера </w:t>
      </w:r>
      <w:bookmarkStart w:id="0" w:name="_GoBack"/>
      <w:bookmarkEnd w:id="0"/>
      <w:r>
        <w:t xml:space="preserve">контактного телефона. </w:t>
      </w:r>
    </w:p>
    <w:p w:rsidR="00F33566" w:rsidRDefault="00F33566" w:rsidP="00F33566">
      <w:pPr>
        <w:jc w:val="both"/>
      </w:pPr>
      <w:r>
        <w:tab/>
        <w:t>Для допуска к участию в соревнованиях каждый участник должен</w:t>
      </w:r>
      <w:r w:rsidR="00A40296">
        <w:t xml:space="preserve"> предоставить</w:t>
      </w:r>
      <w:r>
        <w:t>:</w:t>
      </w:r>
    </w:p>
    <w:p w:rsidR="00F33566" w:rsidRDefault="00F33566" w:rsidP="00F33566">
      <w:pPr>
        <w:jc w:val="both"/>
      </w:pPr>
      <w:r>
        <w:t>-  документ, удостоверяющий личность;</w:t>
      </w:r>
    </w:p>
    <w:p w:rsidR="00F33566" w:rsidRDefault="00F33566" w:rsidP="00F33566">
      <w:pPr>
        <w:jc w:val="both"/>
      </w:pPr>
      <w:r>
        <w:t xml:space="preserve">-  разрешение органов внутренних дел на используемое оружие. </w:t>
      </w:r>
    </w:p>
    <w:p w:rsidR="00F33566" w:rsidRDefault="00F33566"/>
    <w:p w:rsidR="00D02BD6" w:rsidRDefault="00D02BD6" w:rsidP="00D02BD6">
      <w:pPr>
        <w:jc w:val="center"/>
      </w:pPr>
      <w:r>
        <w:t>_______________________</w:t>
      </w:r>
    </w:p>
    <w:sectPr w:rsidR="00D0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2EE3"/>
    <w:multiLevelType w:val="hybridMultilevel"/>
    <w:tmpl w:val="71CA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2F"/>
    <w:rsid w:val="00127634"/>
    <w:rsid w:val="001F2FE5"/>
    <w:rsid w:val="0024529C"/>
    <w:rsid w:val="00284A42"/>
    <w:rsid w:val="002B4164"/>
    <w:rsid w:val="00305E7A"/>
    <w:rsid w:val="00393AFB"/>
    <w:rsid w:val="003E52E7"/>
    <w:rsid w:val="004C1BA7"/>
    <w:rsid w:val="004C6DBD"/>
    <w:rsid w:val="00550812"/>
    <w:rsid w:val="00710F0D"/>
    <w:rsid w:val="008825C9"/>
    <w:rsid w:val="008C662F"/>
    <w:rsid w:val="00962A91"/>
    <w:rsid w:val="00A40296"/>
    <w:rsid w:val="00D02BD6"/>
    <w:rsid w:val="00DE35CD"/>
    <w:rsid w:val="00F0335D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AD43-C144-4577-8E37-9951930F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Popov</dc:creator>
  <cp:keywords/>
  <dc:description/>
  <cp:lastModifiedBy>Alexey Popov</cp:lastModifiedBy>
  <cp:revision>15</cp:revision>
  <dcterms:created xsi:type="dcterms:W3CDTF">2017-02-27T12:11:00Z</dcterms:created>
  <dcterms:modified xsi:type="dcterms:W3CDTF">2018-09-10T10:47:00Z</dcterms:modified>
</cp:coreProperties>
</file>